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E9424D">
        <w:rPr>
          <w:rFonts w:ascii="Times New Roman" w:hAnsi="Times New Roman" w:cs="Times New Roman"/>
          <w:sz w:val="28"/>
          <w:szCs w:val="28"/>
        </w:rPr>
        <w:t xml:space="preserve">06.04.2026 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E9424D">
        <w:rPr>
          <w:rFonts w:ascii="Times New Roman" w:hAnsi="Times New Roman" w:cs="Times New Roman"/>
          <w:sz w:val="28"/>
          <w:szCs w:val="28"/>
        </w:rPr>
        <w:t>29</w:t>
      </w:r>
      <w:bookmarkStart w:id="0" w:name="_GoBack"/>
      <w:bookmarkEnd w:id="0"/>
    </w:p>
    <w:p w:rsidR="009C7C8E" w:rsidRDefault="009C7C8E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70A" w:rsidRPr="00EF370A" w:rsidRDefault="00EF370A" w:rsidP="00EF370A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EF370A">
        <w:rPr>
          <w:rFonts w:eastAsia="Calibri"/>
          <w:b w:val="0"/>
          <w:bCs w:val="0"/>
        </w:rPr>
        <w:t xml:space="preserve">На общественные обсуждения представляется проект </w:t>
      </w:r>
      <w:r w:rsidRPr="00EF370A">
        <w:rPr>
          <w:b w:val="0"/>
          <w:bCs w:val="0"/>
        </w:rPr>
        <w:t xml:space="preserve">о внесении изменений в Правила землепользования и застройки городского округа </w:t>
      </w:r>
      <w:r w:rsidRPr="00EF370A">
        <w:rPr>
          <w:b w:val="0"/>
          <w:bCs w:val="0"/>
        </w:rPr>
        <w:br/>
        <w:t>город Воронеж.</w:t>
      </w:r>
    </w:p>
    <w:p w:rsidR="00EF370A" w:rsidRPr="00EF370A" w:rsidRDefault="00EF370A" w:rsidP="00EF37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sz w:val="28"/>
          <w:szCs w:val="28"/>
        </w:rPr>
        <w:t>Перечень информационных материалов к проекту: проект решения Воронежской городской Думы с приложениями, пояснительная записка.</w:t>
      </w:r>
    </w:p>
    <w:p w:rsidR="00EF370A" w:rsidRPr="00EF370A" w:rsidRDefault="00EF370A" w:rsidP="00EF370A">
      <w:pPr>
        <w:spacing w:after="0" w:line="36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B83465">
        <w:rPr>
          <w:rFonts w:ascii="Times New Roman" w:eastAsia="Calibri" w:hAnsi="Times New Roman" w:cs="Times New Roman"/>
          <w:bCs/>
          <w:sz w:val="28"/>
          <w:szCs w:val="28"/>
        </w:rPr>
        <w:t>– с 10.04.2026                         по 08.05.2026</w:t>
      </w:r>
      <w:r w:rsidRPr="00EF370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EF370A" w:rsidRPr="00EF370A" w:rsidRDefault="00EF370A" w:rsidP="00EF370A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– </w:t>
      </w:r>
      <w:r w:rsidRPr="00EF370A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до </w:t>
      </w:r>
      <w:r w:rsidR="00B83465">
        <w:rPr>
          <w:rFonts w:ascii="Times New Roman" w:eastAsia="Calibri" w:hAnsi="Times New Roman" w:cs="Times New Roman"/>
          <w:bCs/>
          <w:sz w:val="28"/>
          <w:szCs w:val="28"/>
        </w:rPr>
        <w:t>08.05.2026</w:t>
      </w:r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 включительно.</w:t>
      </w:r>
    </w:p>
    <w:p w:rsidR="00EF370A" w:rsidRPr="00EF370A" w:rsidRDefault="00EF370A" w:rsidP="00EF370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Экспозиция проекта</w:t>
      </w:r>
      <w:r w:rsidRPr="00EF370A">
        <w:rPr>
          <w:rFonts w:ascii="Times New Roman" w:eastAsia="Calibri" w:hAnsi="Times New Roman" w:cs="Times New Roman"/>
          <w:sz w:val="28"/>
          <w:szCs w:val="28"/>
          <w:lang w:val="de-DE" w:eastAsia="ru-RU"/>
        </w:rPr>
        <w:t xml:space="preserve"> </w:t>
      </w: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с </w:t>
      </w:r>
      <w:r w:rsidR="00B83465">
        <w:rPr>
          <w:rFonts w:ascii="Times New Roman" w:eastAsia="Calibri" w:hAnsi="Times New Roman" w:cs="Times New Roman"/>
          <w:sz w:val="28"/>
          <w:szCs w:val="28"/>
          <w:lang w:eastAsia="ru-RU"/>
        </w:rPr>
        <w:t>17.04.2026</w:t>
      </w: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</w:t>
      </w:r>
      <w:r w:rsidR="00B83465">
        <w:rPr>
          <w:rFonts w:ascii="Times New Roman" w:eastAsia="Calibri" w:hAnsi="Times New Roman" w:cs="Times New Roman"/>
          <w:sz w:val="28"/>
          <w:szCs w:val="28"/>
          <w:lang w:eastAsia="ru-RU"/>
        </w:rPr>
        <w:t>23.04.2026</w:t>
      </w: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EF370A" w:rsidRPr="00EF370A" w:rsidRDefault="00EF370A" w:rsidP="00EF370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период размещения экспозиции проекта на информационном ресурсе «Активный электронный гражданин» </w:t>
      </w:r>
      <w:r w:rsidRPr="00EF37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EF37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83465" w:rsidRPr="00B834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17.04.2026 </w:t>
      </w:r>
      <w:r w:rsidRPr="00B834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B83465" w:rsidRPr="00B834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23.04.2026</w:t>
      </w:r>
      <w:r w:rsidR="00B834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</w:t>
      </w:r>
      <w:r w:rsidRPr="00EF37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участники общественных обсуждений имеют право вносить предложения и замечания, касающиеся такого проекта:</w:t>
      </w:r>
    </w:p>
    <w:p w:rsidR="00EF370A" w:rsidRPr="00EF370A" w:rsidRDefault="00EF370A" w:rsidP="00EF370A">
      <w:pPr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EF370A" w:rsidRPr="00EF370A" w:rsidRDefault="00EF370A" w:rsidP="00EF370A">
      <w:pPr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2. В письменной форме или в форме электронного документа в адрес организатора общественных обсуждений.</w:t>
      </w:r>
    </w:p>
    <w:p w:rsidR="00EF370A" w:rsidRPr="00EF370A" w:rsidRDefault="00EF370A" w:rsidP="00EF370A">
      <w:pPr>
        <w:spacing w:after="0" w:line="348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В соответствии с ч. 2 ст. 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EF370A" w:rsidRPr="00EF370A" w:rsidRDefault="00EF370A" w:rsidP="00EF37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  <w:proofErr w:type="gramEnd"/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EF370A" w:rsidRPr="00EF370A" w:rsidRDefault="00EF370A" w:rsidP="00EF3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В течение всего периода проведения экспозиции проекта консультирование участников общественных обсуждений по рассматриваемому проекту осуществляет комиссия по землепользованию и застройке городского округа город Воронеж (местонахождение: 394006, г. Воронеж, ул. </w:t>
      </w:r>
      <w:proofErr w:type="spell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Кольцовская</w:t>
      </w:r>
      <w:proofErr w:type="spellEnd"/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, 45; </w:t>
      </w:r>
      <w:proofErr w:type="spell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имейл</w:t>
      </w:r>
      <w:proofErr w:type="spellEnd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: </w:t>
      </w:r>
      <w:hyperlink r:id="rId8" w:history="1"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lang w:val="en-US"/>
          </w:rPr>
          <w:t>uga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@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lang w:val="en-US"/>
          </w:rPr>
          <w:t>cityhall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.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lang w:val="en-US"/>
          </w:rPr>
          <w:t>voronezh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-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lang w:val="en-US"/>
          </w:rPr>
          <w:t>city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.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lang w:val="en-US"/>
          </w:rPr>
          <w:t>ru</w:t>
        </w:r>
      </w:hyperlink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; тел.: (473) 228-36-69,  228-35-82, 228-39-64, 228-37-46; приемные часы в рабочие дни: пн. − чт. с 9.00 до 18.00, пт. с 9.00 до 16.45, перерыв с 13.00 </w:t>
      </w:r>
      <w:proofErr w:type="gramStart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до</w:t>
      </w:r>
      <w:proofErr w:type="gramEnd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13.45).</w:t>
      </w:r>
    </w:p>
    <w:p w:rsidR="00EF370A" w:rsidRPr="00EF370A" w:rsidRDefault="00EF370A" w:rsidP="00EF3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Данное оповещение подлежит опубликованию в сетевом издании «Берег-Воронеж» (</w:t>
      </w:r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ar-SA"/>
        </w:rPr>
        <w:t>www</w:t>
      </w:r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 w:bidi="ru-RU"/>
        </w:rPr>
        <w:t>.</w:t>
      </w:r>
      <w:proofErr w:type="spellStart"/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ar-SA"/>
        </w:rPr>
        <w:t>beregvrn</w:t>
      </w:r>
      <w:proofErr w:type="spellEnd"/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 w:bidi="ru-RU"/>
        </w:rPr>
        <w:t>.</w:t>
      </w:r>
      <w:proofErr w:type="spellStart"/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ar-SA"/>
        </w:rPr>
        <w:t>ru</w:t>
      </w:r>
      <w:proofErr w:type="spellEnd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),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 w:rsidRPr="00EF37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fldChar w:fldCharType="begin"/>
      </w:r>
      <w:r w:rsidRPr="00EF37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instrText xml:space="preserve"> HYPERLINK "https://voronezh-city.gosuslugi.ru" </w:instrText>
      </w:r>
      <w:r w:rsidRPr="00EF37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fldChar w:fldCharType="separate"/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voronezh</w:t>
      </w:r>
      <w:proofErr w:type="spellEnd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-</w:t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en-US"/>
        </w:rPr>
        <w:t>city</w:t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.gosuslugi.ru</w:t>
      </w:r>
      <w:r w:rsidRPr="00EF37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fldChar w:fldCharType="end"/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), на информационном ресурсе «Активный электронный гражданин» (e-active.govvrn.ru). </w:t>
      </w:r>
    </w:p>
    <w:p w:rsidR="00F22907" w:rsidRDefault="00F22907" w:rsidP="00EF37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8E8" w:rsidRPr="001E6625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625" w:rsidRPr="00671807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1E6625"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уководител</w:t>
      </w:r>
      <w:r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="001E6625"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управления</w:t>
      </w:r>
    </w:p>
    <w:p w:rsidR="001E6625" w:rsidRPr="00671807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главного архитектора                                   </w:t>
      </w:r>
      <w:r w:rsid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 w:rsidR="002958E8"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Г.Ю. Чурсанов</w:t>
      </w:r>
    </w:p>
    <w:p w:rsidR="005C35B0" w:rsidRPr="00343D63" w:rsidRDefault="005C35B0" w:rsidP="001E66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C35B0" w:rsidRPr="00343D63" w:rsidSect="00550C8C">
      <w:headerReference w:type="default" r:id="rId9"/>
      <w:pgSz w:w="11905" w:h="16838"/>
      <w:pgMar w:top="1134" w:right="567" w:bottom="709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A38" w:rsidRDefault="00624A38" w:rsidP="00903E50">
      <w:pPr>
        <w:spacing w:after="0" w:line="240" w:lineRule="auto"/>
      </w:pPr>
      <w:r>
        <w:separator/>
      </w:r>
    </w:p>
  </w:endnote>
  <w:endnote w:type="continuationSeparator" w:id="0">
    <w:p w:rsidR="00624A38" w:rsidRDefault="00624A38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A38" w:rsidRDefault="00624A38" w:rsidP="00903E50">
      <w:pPr>
        <w:spacing w:after="0" w:line="240" w:lineRule="auto"/>
      </w:pPr>
      <w:r>
        <w:separator/>
      </w:r>
    </w:p>
  </w:footnote>
  <w:footnote w:type="continuationSeparator" w:id="0">
    <w:p w:rsidR="00624A38" w:rsidRDefault="00624A38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424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132C"/>
    <w:rsid w:val="00065FB1"/>
    <w:rsid w:val="00071BE1"/>
    <w:rsid w:val="0007656C"/>
    <w:rsid w:val="00091548"/>
    <w:rsid w:val="000A3CA3"/>
    <w:rsid w:val="000A55DB"/>
    <w:rsid w:val="000C2971"/>
    <w:rsid w:val="000C521F"/>
    <w:rsid w:val="000C6CA4"/>
    <w:rsid w:val="000E7A08"/>
    <w:rsid w:val="000F2775"/>
    <w:rsid w:val="00126723"/>
    <w:rsid w:val="001806BF"/>
    <w:rsid w:val="00191F64"/>
    <w:rsid w:val="001C3DBD"/>
    <w:rsid w:val="001D00EC"/>
    <w:rsid w:val="001E6625"/>
    <w:rsid w:val="002958E8"/>
    <w:rsid w:val="002A0CC8"/>
    <w:rsid w:val="002B67B1"/>
    <w:rsid w:val="002C7A11"/>
    <w:rsid w:val="00311B8B"/>
    <w:rsid w:val="00327D94"/>
    <w:rsid w:val="0033566C"/>
    <w:rsid w:val="00343D63"/>
    <w:rsid w:val="00351079"/>
    <w:rsid w:val="003F3631"/>
    <w:rsid w:val="003F45DC"/>
    <w:rsid w:val="00426372"/>
    <w:rsid w:val="004369C7"/>
    <w:rsid w:val="00450C1F"/>
    <w:rsid w:val="004A7FC7"/>
    <w:rsid w:val="004B7AEE"/>
    <w:rsid w:val="004C5DAA"/>
    <w:rsid w:val="004C77B3"/>
    <w:rsid w:val="004F24B9"/>
    <w:rsid w:val="00506EC0"/>
    <w:rsid w:val="005266B8"/>
    <w:rsid w:val="005404C7"/>
    <w:rsid w:val="00550C8C"/>
    <w:rsid w:val="00575D58"/>
    <w:rsid w:val="0058007A"/>
    <w:rsid w:val="00582951"/>
    <w:rsid w:val="005A60C2"/>
    <w:rsid w:val="005A61D8"/>
    <w:rsid w:val="005C35B0"/>
    <w:rsid w:val="005C62E4"/>
    <w:rsid w:val="005D5EC3"/>
    <w:rsid w:val="005E4F6C"/>
    <w:rsid w:val="006021FF"/>
    <w:rsid w:val="00605750"/>
    <w:rsid w:val="00622755"/>
    <w:rsid w:val="00624A38"/>
    <w:rsid w:val="00625541"/>
    <w:rsid w:val="0063538D"/>
    <w:rsid w:val="006652F3"/>
    <w:rsid w:val="00671807"/>
    <w:rsid w:val="00696AFD"/>
    <w:rsid w:val="006A66FB"/>
    <w:rsid w:val="006C1EFA"/>
    <w:rsid w:val="006D06AF"/>
    <w:rsid w:val="00705434"/>
    <w:rsid w:val="00732590"/>
    <w:rsid w:val="0074554F"/>
    <w:rsid w:val="00766396"/>
    <w:rsid w:val="007D02C5"/>
    <w:rsid w:val="008418DB"/>
    <w:rsid w:val="008503B0"/>
    <w:rsid w:val="00853EB4"/>
    <w:rsid w:val="0085549E"/>
    <w:rsid w:val="008867B5"/>
    <w:rsid w:val="008A391B"/>
    <w:rsid w:val="008F15B6"/>
    <w:rsid w:val="00903E50"/>
    <w:rsid w:val="0090743B"/>
    <w:rsid w:val="00922275"/>
    <w:rsid w:val="00925F2C"/>
    <w:rsid w:val="00937B84"/>
    <w:rsid w:val="00990280"/>
    <w:rsid w:val="00993D73"/>
    <w:rsid w:val="009C4C19"/>
    <w:rsid w:val="009C7C8E"/>
    <w:rsid w:val="009E1914"/>
    <w:rsid w:val="009F32E0"/>
    <w:rsid w:val="00A14EC0"/>
    <w:rsid w:val="00A365B0"/>
    <w:rsid w:val="00A73048"/>
    <w:rsid w:val="00A751AB"/>
    <w:rsid w:val="00A801BD"/>
    <w:rsid w:val="00A97602"/>
    <w:rsid w:val="00AA1291"/>
    <w:rsid w:val="00AE02E5"/>
    <w:rsid w:val="00AE21EA"/>
    <w:rsid w:val="00AF30EE"/>
    <w:rsid w:val="00B07C50"/>
    <w:rsid w:val="00B144D0"/>
    <w:rsid w:val="00B24503"/>
    <w:rsid w:val="00B33493"/>
    <w:rsid w:val="00B3458E"/>
    <w:rsid w:val="00B64180"/>
    <w:rsid w:val="00B83465"/>
    <w:rsid w:val="00B85841"/>
    <w:rsid w:val="00B95115"/>
    <w:rsid w:val="00BB20FF"/>
    <w:rsid w:val="00BB5C85"/>
    <w:rsid w:val="00C015F0"/>
    <w:rsid w:val="00C04A82"/>
    <w:rsid w:val="00C56B8B"/>
    <w:rsid w:val="00C62C3C"/>
    <w:rsid w:val="00C72917"/>
    <w:rsid w:val="00C95CEB"/>
    <w:rsid w:val="00C9666D"/>
    <w:rsid w:val="00CC6337"/>
    <w:rsid w:val="00CD3752"/>
    <w:rsid w:val="00D00210"/>
    <w:rsid w:val="00D106C6"/>
    <w:rsid w:val="00D1470B"/>
    <w:rsid w:val="00D269E3"/>
    <w:rsid w:val="00D3225D"/>
    <w:rsid w:val="00D67F97"/>
    <w:rsid w:val="00D852CE"/>
    <w:rsid w:val="00D87CC7"/>
    <w:rsid w:val="00DA1742"/>
    <w:rsid w:val="00DD0502"/>
    <w:rsid w:val="00DD4839"/>
    <w:rsid w:val="00DE3537"/>
    <w:rsid w:val="00E05134"/>
    <w:rsid w:val="00E12930"/>
    <w:rsid w:val="00E2361C"/>
    <w:rsid w:val="00E428F7"/>
    <w:rsid w:val="00E53455"/>
    <w:rsid w:val="00E70992"/>
    <w:rsid w:val="00E9424D"/>
    <w:rsid w:val="00EE1FD6"/>
    <w:rsid w:val="00EF20C0"/>
    <w:rsid w:val="00EF370A"/>
    <w:rsid w:val="00F10B15"/>
    <w:rsid w:val="00F14A12"/>
    <w:rsid w:val="00F22907"/>
    <w:rsid w:val="00F4687D"/>
    <w:rsid w:val="00F56461"/>
    <w:rsid w:val="00F62919"/>
    <w:rsid w:val="00F820CE"/>
    <w:rsid w:val="00F85602"/>
    <w:rsid w:val="00FB731D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CC2BC-7536-4AE5-8E6B-AB5B60F77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2026-04-06T10:06:00Z</cp:lastPrinted>
  <dcterms:created xsi:type="dcterms:W3CDTF">2026-04-06T10:50:00Z</dcterms:created>
  <dcterms:modified xsi:type="dcterms:W3CDTF">2026-04-06T10:50:00Z</dcterms:modified>
</cp:coreProperties>
</file>